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7E" w:rsidRPr="00BA2C1A" w:rsidRDefault="001846AB" w:rsidP="001846A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A2C1A">
        <w:rPr>
          <w:rFonts w:ascii="Times New Roman" w:hAnsi="Times New Roman" w:cs="Times New Roman"/>
          <w:b/>
          <w:sz w:val="28"/>
          <w:u w:val="single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376"/>
        <w:gridCol w:w="7655"/>
      </w:tblGrid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655" w:type="dxa"/>
          </w:tcPr>
          <w:p w:rsidR="001846AB" w:rsidRPr="00602D1E" w:rsidRDefault="00002A14" w:rsidP="00BA2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655" w:type="dxa"/>
          </w:tcPr>
          <w:p w:rsidR="001846AB" w:rsidRPr="00602D1E" w:rsidRDefault="00016E30" w:rsidP="00BA2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D1E">
              <w:rPr>
                <w:rFonts w:ascii="Times New Roman" w:hAnsi="Times New Roman" w:cs="Times New Roman"/>
                <w:sz w:val="24"/>
              </w:rPr>
              <w:t>1</w:t>
            </w:r>
            <w:r w:rsidR="00D112E8" w:rsidRPr="00602D1E">
              <w:rPr>
                <w:rFonts w:ascii="Times New Roman" w:hAnsi="Times New Roman" w:cs="Times New Roman"/>
                <w:sz w:val="24"/>
              </w:rPr>
              <w:t>-4</w:t>
            </w:r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</w:rPr>
              <w:t>Срок реализации рабочей программы</w:t>
            </w:r>
          </w:p>
        </w:tc>
        <w:tc>
          <w:tcPr>
            <w:tcW w:w="7655" w:type="dxa"/>
          </w:tcPr>
          <w:p w:rsidR="001846AB" w:rsidRPr="00602D1E" w:rsidRDefault="009E5EB4" w:rsidP="00BA2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D1E">
              <w:rPr>
                <w:rFonts w:ascii="Times New Roman" w:hAnsi="Times New Roman" w:cs="Times New Roman"/>
                <w:sz w:val="24"/>
              </w:rPr>
              <w:t>1 год</w:t>
            </w:r>
            <w:r w:rsidR="00D112E8" w:rsidRPr="00602D1E">
              <w:rPr>
                <w:rFonts w:ascii="Times New Roman" w:hAnsi="Times New Roman" w:cs="Times New Roman"/>
                <w:sz w:val="24"/>
              </w:rPr>
              <w:t xml:space="preserve"> в каждом классе</w:t>
            </w:r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184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Нормативно методические материалы</w:t>
            </w:r>
          </w:p>
        </w:tc>
        <w:tc>
          <w:tcPr>
            <w:tcW w:w="7655" w:type="dxa"/>
          </w:tcPr>
          <w:p w:rsidR="00D112E8" w:rsidRDefault="003D47AF" w:rsidP="003D47A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D47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2E8">
              <w:rPr>
                <w:rFonts w:ascii="Times New Roman" w:eastAsia="SchoolBookC" w:hAnsi="Times New Roman" w:cs="Times New Roman"/>
                <w:sz w:val="24"/>
                <w:szCs w:val="28"/>
              </w:rPr>
              <w:t>Федеральный государственный образовательный стандарт</w:t>
            </w:r>
            <w:r w:rsidR="00D112E8" w:rsidRPr="00D112E8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 начального общего образования,</w:t>
            </w:r>
            <w:r w:rsidR="00D112E8">
              <w:rPr>
                <w:rFonts w:ascii="Times New Roman" w:hAnsi="Times New Roman" w:cs="Times New Roman"/>
                <w:sz w:val="24"/>
                <w:szCs w:val="28"/>
              </w:rPr>
              <w:t xml:space="preserve"> утвержденный</w:t>
            </w:r>
            <w:r w:rsidR="00D112E8" w:rsidRPr="00D112E8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</w:t>
            </w:r>
            <w:proofErr w:type="spellStart"/>
            <w:r w:rsidR="00D112E8" w:rsidRPr="00D112E8">
              <w:rPr>
                <w:rFonts w:ascii="Times New Roman" w:hAnsi="Times New Roman" w:cs="Times New Roman"/>
                <w:sz w:val="24"/>
                <w:szCs w:val="28"/>
              </w:rPr>
              <w:t>Минобрнауки</w:t>
            </w:r>
            <w:proofErr w:type="spellEnd"/>
            <w:r w:rsidR="00D112E8" w:rsidRPr="00D112E8">
              <w:rPr>
                <w:rFonts w:ascii="Times New Roman" w:hAnsi="Times New Roman" w:cs="Times New Roman"/>
                <w:sz w:val="24"/>
                <w:szCs w:val="28"/>
              </w:rPr>
              <w:t xml:space="preserve"> России №373 от 6 октября 2009 года</w:t>
            </w:r>
            <w:r w:rsidR="0016573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D47AF" w:rsidRPr="003D47AF" w:rsidRDefault="003D47AF" w:rsidP="003D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D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5C6" w:rsidRPr="003D47A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  <w:r w:rsidR="002835C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на 2018/2019 учебный год.</w:t>
            </w:r>
          </w:p>
          <w:p w:rsidR="001846AB" w:rsidRPr="00D112E8" w:rsidRDefault="00165736" w:rsidP="00002A1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E30" w:rsidRPr="00002A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02A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Авторская</w:t>
            </w:r>
            <w:r w:rsidR="00002A14" w:rsidRPr="00002A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программ</w:t>
            </w:r>
            <w:r w:rsidR="00002A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002A14" w:rsidRPr="00002A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В. Г. Горецкого, В. А Кирюшкина, А. Ф. </w:t>
            </w:r>
            <w:proofErr w:type="spellStart"/>
            <w:r w:rsidR="00002A14" w:rsidRPr="00002A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Шанько</w:t>
            </w:r>
            <w:proofErr w:type="spellEnd"/>
            <w:r w:rsidR="00002A14" w:rsidRPr="00002A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«Обучение грамоте» и Климановой Л. Ф. «Литературное чтение» («Школа России».</w:t>
            </w:r>
            <w:proofErr w:type="gramEnd"/>
            <w:r w:rsidR="00002A14" w:rsidRPr="00002A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Сборник рабочих программ 1- 4 классы.  </w:t>
            </w:r>
            <w:proofErr w:type="gramStart"/>
            <w:r w:rsidR="00002A14" w:rsidRPr="00002A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Москва, «Просвещение», 2011 г.).</w:t>
            </w:r>
            <w:proofErr w:type="gramEnd"/>
          </w:p>
        </w:tc>
      </w:tr>
      <w:tr w:rsidR="001846AB" w:rsidRPr="001846AB" w:rsidTr="00BA2C1A">
        <w:tc>
          <w:tcPr>
            <w:tcW w:w="2376" w:type="dxa"/>
          </w:tcPr>
          <w:p w:rsidR="001846AB" w:rsidRPr="001846AB" w:rsidRDefault="001846AB" w:rsidP="00CB31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Реализуемый УМК </w:t>
            </w:r>
          </w:p>
        </w:tc>
        <w:tc>
          <w:tcPr>
            <w:tcW w:w="7655" w:type="dxa"/>
          </w:tcPr>
          <w:p w:rsidR="00F0485C" w:rsidRDefault="00002A14" w:rsidP="00002A14">
            <w:pPr>
              <w:suppressAutoHyphens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002A14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 xml:space="preserve">Горецкий В.Г., Кирюшкин В.А., Виноградская Л.А., </w:t>
            </w:r>
            <w:proofErr w:type="spellStart"/>
            <w:r w:rsidRPr="00002A14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>Бойкина</w:t>
            </w:r>
            <w:proofErr w:type="spellEnd"/>
            <w:r w:rsidRPr="00002A14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 xml:space="preserve"> М.В. Азбука. 1 класс.</w:t>
            </w:r>
            <w:r w:rsidR="00F0485C" w:rsidRPr="00002A1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Учебник для общеобразовательных учреждений.</w:t>
            </w:r>
            <w:r w:rsidR="002835C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2ч./ - М.: Просвещение, 2018</w:t>
            </w:r>
            <w:r w:rsidR="00F048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  <w:p w:rsidR="001846AB" w:rsidRPr="00D112E8" w:rsidRDefault="00002A14" w:rsidP="00002A1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2A1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0485C" w:rsidRPr="00002A14">
              <w:rPr>
                <w:rFonts w:ascii="Times New Roman" w:hAnsi="Times New Roman" w:cs="Times New Roman"/>
                <w:sz w:val="24"/>
                <w:szCs w:val="28"/>
                <w:lang w:eastAsia="zh-CN"/>
              </w:rPr>
              <w:t>Горецкий В.Г</w:t>
            </w:r>
            <w:r w:rsidR="00F048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и др. </w:t>
            </w:r>
            <w:r w:rsidR="00001BC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Литературное чтение. </w:t>
            </w:r>
            <w:r w:rsidRPr="00002A14">
              <w:rPr>
                <w:rFonts w:ascii="Times New Roman" w:eastAsia="Calibri" w:hAnsi="Times New Roman" w:cs="Times New Roman"/>
                <w:sz w:val="24"/>
                <w:szCs w:val="28"/>
              </w:rPr>
              <w:t>Учебник для</w:t>
            </w:r>
            <w:r w:rsidR="00EA01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общеобразовательных учреждений в </w:t>
            </w:r>
            <w:r w:rsidR="00F048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2ч./ </w:t>
            </w:r>
            <w:r w:rsidR="00257496">
              <w:rPr>
                <w:rFonts w:ascii="Times New Roman" w:eastAsia="Calibri" w:hAnsi="Times New Roman" w:cs="Times New Roman"/>
                <w:sz w:val="24"/>
                <w:szCs w:val="28"/>
              </w:rPr>
              <w:t>- М.: Просвещение, 2012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BA2C1A" w:rsidRPr="001846AB" w:rsidTr="00BA2C1A">
        <w:tc>
          <w:tcPr>
            <w:tcW w:w="2376" w:type="dxa"/>
          </w:tcPr>
          <w:p w:rsidR="00BA2C1A" w:rsidRPr="001846AB" w:rsidRDefault="00BA2C1A" w:rsidP="00184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Цели и задачи изучаемого предмета</w:t>
            </w:r>
          </w:p>
        </w:tc>
        <w:tc>
          <w:tcPr>
            <w:tcW w:w="7655" w:type="dxa"/>
          </w:tcPr>
          <w:p w:rsidR="00002A14" w:rsidRPr="00002A14" w:rsidRDefault="00002A14" w:rsidP="00002A14">
            <w:pPr>
              <w:pStyle w:val="a7"/>
              <w:tabs>
                <w:tab w:val="left" w:pos="709"/>
              </w:tabs>
              <w:spacing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Выпускники начальной школы </w:t>
            </w:r>
            <w:proofErr w:type="spellStart"/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>осознáют</w:t>
            </w:r>
            <w:proofErr w:type="spellEnd"/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      </w:r>
          </w:p>
          <w:p w:rsidR="00002A14" w:rsidRPr="00002A14" w:rsidRDefault="00002A14" w:rsidP="00002A14">
            <w:pPr>
              <w:pStyle w:val="a7"/>
              <w:tabs>
                <w:tab w:val="left" w:pos="709"/>
              </w:tabs>
              <w:spacing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>Обучающиеся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      </w:r>
          </w:p>
          <w:p w:rsidR="00002A14" w:rsidRPr="00002A14" w:rsidRDefault="00002A14" w:rsidP="00002A14">
            <w:pPr>
              <w:pStyle w:val="a7"/>
              <w:tabs>
                <w:tab w:val="left" w:pos="709"/>
              </w:tabs>
              <w:spacing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002A14">
              <w:rPr>
                <w:rFonts w:ascii="Times New Roman" w:hAnsi="Times New Roman"/>
                <w:color w:val="auto"/>
                <w:spacing w:val="-2"/>
                <w:sz w:val="24"/>
                <w:szCs w:val="28"/>
              </w:rPr>
              <w:t xml:space="preserve">Младшие школьники будут учиться </w:t>
            </w:r>
            <w:proofErr w:type="gramStart"/>
            <w:r w:rsidRPr="00002A14">
              <w:rPr>
                <w:rFonts w:ascii="Times New Roman" w:hAnsi="Times New Roman"/>
                <w:color w:val="auto"/>
                <w:spacing w:val="-2"/>
                <w:sz w:val="24"/>
                <w:szCs w:val="28"/>
              </w:rPr>
              <w:t>полноценно</w:t>
            </w:r>
            <w:proofErr w:type="gramEnd"/>
            <w:r w:rsidRPr="00002A14">
              <w:rPr>
                <w:rFonts w:ascii="Times New Roman" w:hAnsi="Times New Roman"/>
                <w:color w:val="auto"/>
                <w:spacing w:val="-2"/>
                <w:sz w:val="24"/>
                <w:szCs w:val="28"/>
              </w:rPr>
              <w:t xml:space="preserve"> воспринимать художественную литературу, воспроизводить в воображении словесные художественные образы, эмоционально отзываться на </w:t>
            </w:r>
            <w:r w:rsidRPr="00002A14">
              <w:rPr>
                <w:rFonts w:ascii="Times New Roman" w:hAnsi="Times New Roman"/>
                <w:color w:val="auto"/>
                <w:spacing w:val="-4"/>
                <w:sz w:val="24"/>
                <w:szCs w:val="28"/>
              </w:rPr>
              <w:t xml:space="preserve">прочитанное, высказывать свою точку зрения и уважать мнение </w:t>
            </w:r>
            <w:r w:rsidRPr="00002A14">
              <w:rPr>
                <w:rFonts w:ascii="Times New Roman" w:hAnsi="Times New Roman"/>
                <w:color w:val="auto"/>
                <w:spacing w:val="-2"/>
                <w:sz w:val="24"/>
                <w:szCs w:val="28"/>
              </w:rPr>
              <w:t xml:space="preserve">собеседника. Они получат возможность воспринимать художественное произведение как особый вид искусства, соотносить </w:t>
            </w:r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>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</w:t>
            </w:r>
            <w:r w:rsidRPr="00002A14">
              <w:rPr>
                <w:rFonts w:ascii="Times New Roman" w:hAnsi="Times New Roman"/>
                <w:color w:val="auto"/>
                <w:spacing w:val="-4"/>
                <w:sz w:val="24"/>
                <w:szCs w:val="28"/>
              </w:rPr>
              <w:t xml:space="preserve"> научатся соотносить собственный жизненный опыт с художественными впечатлениями</w:t>
            </w:r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>.</w:t>
            </w:r>
          </w:p>
          <w:p w:rsidR="00002A14" w:rsidRPr="00002A14" w:rsidRDefault="00002A14" w:rsidP="00002A14">
            <w:pPr>
              <w:pStyle w:val="a7"/>
              <w:tabs>
                <w:tab w:val="left" w:pos="709"/>
              </w:tabs>
              <w:spacing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К концу обучения в начальной школе дети будут готовы к дальнейшему обучению и систематическому изучению литературы в средней </w:t>
            </w:r>
            <w:proofErr w:type="spellStart"/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>школе</w:t>
            </w:r>
            <w:proofErr w:type="gramStart"/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>,б</w:t>
            </w:r>
            <w:proofErr w:type="gramEnd"/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>удет</w:t>
            </w:r>
            <w:proofErr w:type="spellEnd"/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      </w:r>
          </w:p>
          <w:p w:rsidR="00002A14" w:rsidRPr="00002A14" w:rsidRDefault="00002A14" w:rsidP="00002A14">
            <w:pPr>
              <w:pStyle w:val="a7"/>
              <w:tabs>
                <w:tab w:val="left" w:pos="709"/>
              </w:tabs>
              <w:spacing w:line="240" w:lineRule="auto"/>
              <w:ind w:firstLine="709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Выпускники овладеют техникой чтения </w:t>
            </w:r>
            <w:r w:rsidRPr="00002A14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(правильным плавным чтением, приближающимся к темпу нормальной речи)</w:t>
            </w:r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>, приемами пони</w:t>
            </w:r>
            <w:r w:rsidRPr="00002A14">
              <w:rPr>
                <w:rFonts w:ascii="Times New Roman" w:hAnsi="Times New Roman"/>
                <w:color w:val="auto"/>
                <w:spacing w:val="2"/>
                <w:sz w:val="24"/>
                <w:szCs w:val="28"/>
              </w:rPr>
              <w:t xml:space="preserve">мания прочитанного и прослушанного произведения, </w:t>
            </w:r>
            <w:r w:rsidRPr="00002A14">
              <w:rPr>
                <w:rFonts w:ascii="Times New Roman" w:hAnsi="Times New Roman"/>
                <w:color w:val="auto"/>
                <w:spacing w:val="2"/>
                <w:sz w:val="24"/>
                <w:szCs w:val="28"/>
              </w:rPr>
              <w:lastRenderedPageBreak/>
              <w:t xml:space="preserve">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      </w:r>
            <w:r w:rsidRPr="00002A14">
              <w:rPr>
                <w:rFonts w:ascii="Times New Roman" w:hAnsi="Times New Roman"/>
                <w:color w:val="auto"/>
                <w:sz w:val="24"/>
                <w:szCs w:val="28"/>
              </w:rPr>
              <w:t>литературу, пользоваться словарями и справочниками, осознают себя как грамотного читателя, способного к творческой деятельности.</w:t>
            </w:r>
          </w:p>
          <w:p w:rsidR="00002A14" w:rsidRPr="00002A14" w:rsidRDefault="00002A14" w:rsidP="00002A14">
            <w:pPr>
              <w:pStyle w:val="Osnova"/>
              <w:tabs>
                <w:tab w:val="left" w:pos="142"/>
                <w:tab w:val="left" w:leader="dot" w:pos="624"/>
                <w:tab w:val="left" w:pos="709"/>
              </w:tabs>
              <w:spacing w:line="240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8"/>
                <w:lang w:val="ru-RU"/>
              </w:rPr>
            </w:pPr>
            <w:r w:rsidRPr="00002A14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8"/>
                <w:lang w:val="ru-RU"/>
              </w:rPr>
              <w:t>Обучающиеся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      </w:r>
          </w:p>
          <w:p w:rsidR="00002A14" w:rsidRPr="00002A14" w:rsidRDefault="00002A14" w:rsidP="00002A14">
            <w:pPr>
              <w:pStyle w:val="Osnova"/>
              <w:tabs>
                <w:tab w:val="left" w:pos="142"/>
                <w:tab w:val="left" w:leader="dot" w:pos="624"/>
                <w:tab w:val="left" w:pos="709"/>
              </w:tabs>
              <w:spacing w:line="240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8"/>
                <w:lang w:val="ru-RU"/>
              </w:rPr>
            </w:pPr>
            <w:r w:rsidRPr="00002A14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8"/>
                <w:lang w:val="ru-RU"/>
              </w:rPr>
              <w:t xml:space="preserve">Выпускники начальной школы приобретут первичные умения работы с учебной и научно-популярной литературой, будут </w:t>
            </w:r>
            <w:proofErr w:type="gramStart"/>
            <w:r w:rsidRPr="00002A14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8"/>
                <w:lang w:val="ru-RU"/>
              </w:rPr>
              <w:t>находить</w:t>
            </w:r>
            <w:proofErr w:type="gramEnd"/>
            <w:r w:rsidRPr="00002A14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8"/>
                <w:lang w:val="ru-RU"/>
              </w:rPr>
              <w:t xml:space="preserve"> и использовать информацию для практической работы.</w:t>
            </w:r>
          </w:p>
          <w:p w:rsidR="00002A14" w:rsidRPr="00002A14" w:rsidRDefault="00002A14" w:rsidP="00002A14">
            <w:pPr>
              <w:pStyle w:val="Osnova"/>
              <w:tabs>
                <w:tab w:val="left" w:pos="142"/>
                <w:tab w:val="left" w:leader="dot" w:pos="624"/>
                <w:tab w:val="left" w:pos="709"/>
              </w:tabs>
              <w:spacing w:line="240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8"/>
                <w:lang w:val="ru-RU"/>
              </w:rPr>
            </w:pPr>
            <w:r w:rsidRPr="00002A14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8"/>
                <w:lang w:val="ru-RU"/>
              </w:rPr>
      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      </w:r>
          </w:p>
          <w:p w:rsidR="00002A14" w:rsidRPr="00002A14" w:rsidRDefault="00002A14" w:rsidP="00002A14">
            <w:pPr>
              <w:pStyle w:val="Osnova"/>
              <w:tabs>
                <w:tab w:val="left" w:pos="142"/>
                <w:tab w:val="left" w:leader="dot" w:pos="624"/>
                <w:tab w:val="left" w:pos="709"/>
              </w:tabs>
              <w:spacing w:line="240" w:lineRule="auto"/>
              <w:ind w:firstLine="709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8"/>
                <w:lang w:val="ru-RU"/>
              </w:rPr>
            </w:pPr>
          </w:p>
          <w:p w:rsidR="00BA2C1A" w:rsidRPr="00002A14" w:rsidRDefault="00BA2C1A" w:rsidP="00016E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2C1A" w:rsidRPr="001846AB" w:rsidTr="00BA2C1A">
        <w:tc>
          <w:tcPr>
            <w:tcW w:w="2376" w:type="dxa"/>
          </w:tcPr>
          <w:p w:rsidR="00BA2C1A" w:rsidRPr="001846AB" w:rsidRDefault="00BA2C1A" w:rsidP="001846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Составитель</w:t>
            </w:r>
          </w:p>
        </w:tc>
        <w:tc>
          <w:tcPr>
            <w:tcW w:w="7655" w:type="dxa"/>
          </w:tcPr>
          <w:p w:rsidR="002835C6" w:rsidRDefault="002835C6" w:rsidP="002835C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Макарчук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Л.Е. учитель начальных классов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ОШ;</w:t>
            </w:r>
          </w:p>
          <w:p w:rsidR="00602D1E" w:rsidRPr="00BA2C1A" w:rsidRDefault="002835C6" w:rsidP="002835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Н.А.учитель начальных классов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ОШ</w:t>
            </w:r>
          </w:p>
        </w:tc>
      </w:tr>
      <w:tr w:rsidR="003D47AF" w:rsidRPr="001846AB" w:rsidTr="009E5EB4">
        <w:trPr>
          <w:trHeight w:val="983"/>
        </w:trPr>
        <w:tc>
          <w:tcPr>
            <w:tcW w:w="10031" w:type="dxa"/>
            <w:gridSpan w:val="2"/>
          </w:tcPr>
          <w:p w:rsidR="003D47AF" w:rsidRPr="001846AB" w:rsidRDefault="003D47AF" w:rsidP="00D112E8">
            <w:pPr>
              <w:shd w:val="clear" w:color="auto" w:fill="FFFFFF"/>
              <w:spacing w:before="75" w:after="150" w:line="3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46AB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  представляет собой целостный документ, включающий разделы:</w:t>
            </w:r>
            <w:r w:rsidRPr="001846AB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пояснительную записку</w:t>
            </w:r>
            <w:r w:rsidR="00D112E8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, планируемые результаты обучения, содержание учебного предмета, календарно-тематическое планирование.</w:t>
            </w:r>
          </w:p>
        </w:tc>
      </w:tr>
    </w:tbl>
    <w:p w:rsidR="001846AB" w:rsidRPr="001846AB" w:rsidRDefault="001846AB" w:rsidP="001846A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846AB" w:rsidRPr="001846AB" w:rsidSect="00BA2C1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2CD2C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C1243826"/>
    <w:lvl w:ilvl="0" w:tplc="64E8A2F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84D67"/>
    <w:multiLevelType w:val="hybridMultilevel"/>
    <w:tmpl w:val="0ED8B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60F27"/>
    <w:multiLevelType w:val="hybridMultilevel"/>
    <w:tmpl w:val="E9D0553A"/>
    <w:lvl w:ilvl="0" w:tplc="F06013B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6EB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08E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23C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438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845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E30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AE7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E88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97294F"/>
    <w:multiLevelType w:val="hybridMultilevel"/>
    <w:tmpl w:val="253CBDB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6AB"/>
    <w:rsid w:val="00001BC8"/>
    <w:rsid w:val="00002A14"/>
    <w:rsid w:val="00016E30"/>
    <w:rsid w:val="000A2C0D"/>
    <w:rsid w:val="001408E2"/>
    <w:rsid w:val="001551A4"/>
    <w:rsid w:val="00165736"/>
    <w:rsid w:val="001846AB"/>
    <w:rsid w:val="001E58BA"/>
    <w:rsid w:val="00257496"/>
    <w:rsid w:val="002835C6"/>
    <w:rsid w:val="002A4C79"/>
    <w:rsid w:val="002E4695"/>
    <w:rsid w:val="002E474D"/>
    <w:rsid w:val="003A1EF2"/>
    <w:rsid w:val="003D47AF"/>
    <w:rsid w:val="0057399D"/>
    <w:rsid w:val="00602D1E"/>
    <w:rsid w:val="00603DA7"/>
    <w:rsid w:val="008B269C"/>
    <w:rsid w:val="00953AEC"/>
    <w:rsid w:val="009E5EB4"/>
    <w:rsid w:val="00A007B1"/>
    <w:rsid w:val="00AF5F06"/>
    <w:rsid w:val="00B25B3F"/>
    <w:rsid w:val="00BA2C1A"/>
    <w:rsid w:val="00C53E7E"/>
    <w:rsid w:val="00CA5D3C"/>
    <w:rsid w:val="00D112E8"/>
    <w:rsid w:val="00D418CE"/>
    <w:rsid w:val="00E47ADC"/>
    <w:rsid w:val="00EA011E"/>
    <w:rsid w:val="00EB4114"/>
    <w:rsid w:val="00EF6205"/>
    <w:rsid w:val="00F0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846AB"/>
    <w:rPr>
      <w:b/>
      <w:bCs/>
    </w:rPr>
  </w:style>
  <w:style w:type="paragraph" w:styleId="3">
    <w:name w:val="Body Text 3"/>
    <w:basedOn w:val="a"/>
    <w:link w:val="30"/>
    <w:semiHidden/>
    <w:unhideWhenUsed/>
    <w:rsid w:val="001846AB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846AB"/>
    <w:rPr>
      <w:rFonts w:ascii="Times New Roman" w:eastAsia="Times New Roman" w:hAnsi="Times New Roman" w:cs="Times New Roman"/>
      <w:color w:val="000000"/>
      <w:sz w:val="28"/>
      <w:szCs w:val="28"/>
      <w:u w:color="00000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846A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B269C"/>
    <w:rPr>
      <w:color w:val="0000FF" w:themeColor="hyperlink"/>
      <w:u w:val="single"/>
    </w:rPr>
  </w:style>
  <w:style w:type="paragraph" w:customStyle="1" w:styleId="c24c15c12">
    <w:name w:val="c24 c15 c12"/>
    <w:basedOn w:val="a"/>
    <w:rsid w:val="00D1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12E8"/>
  </w:style>
  <w:style w:type="paragraph" w:customStyle="1" w:styleId="a7">
    <w:name w:val="Основной"/>
    <w:basedOn w:val="a"/>
    <w:link w:val="a8"/>
    <w:rsid w:val="00602D1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602D1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602D1E"/>
    <w:rPr>
      <w:color w:val="000000"/>
      <w:w w:val="100"/>
    </w:rPr>
  </w:style>
  <w:style w:type="paragraph" w:customStyle="1" w:styleId="Zag3">
    <w:name w:val="Zag_3"/>
    <w:basedOn w:val="a"/>
    <w:uiPriority w:val="99"/>
    <w:rsid w:val="00602D1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002A1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dcterms:created xsi:type="dcterms:W3CDTF">2018-11-16T07:58:00Z</dcterms:created>
  <dcterms:modified xsi:type="dcterms:W3CDTF">2018-11-16T10:40:00Z</dcterms:modified>
</cp:coreProperties>
</file>